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C6" w:rsidRDefault="00B618C6" w:rsidP="00B618C6">
      <w:pPr>
        <w:tabs>
          <w:tab w:val="left" w:pos="960"/>
        </w:tabs>
      </w:pPr>
      <w:r>
        <w:tab/>
      </w:r>
      <w:r>
        <w:tab/>
      </w:r>
      <w:r>
        <w:tab/>
      </w:r>
      <w:r>
        <w:tab/>
      </w:r>
      <w:r w:rsidR="00D1688A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D15E757" wp14:editId="0CDED30E">
                <wp:extent cx="304800" cy="304800"/>
                <wp:effectExtent l="0" t="0" r="0" b="0"/>
                <wp:docPr id="7" name="AutoShape 1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DF3E5" id="AutoShape 1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OdK+P6AIAAAs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 w:rsidR="00C50C29">
        <w:rPr>
          <w:noProof/>
          <w:lang w:val="en-GB" w:eastAsia="en-GB"/>
        </w:rPr>
        <w:drawing>
          <wp:inline distT="0" distB="0" distL="0" distR="0">
            <wp:extent cx="1419225" cy="69449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tern 810 x 456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38" cy="8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88A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4D5FF55" wp14:editId="0789001E">
                <wp:extent cx="304800" cy="304800"/>
                <wp:effectExtent l="0" t="0" r="0" b="0"/>
                <wp:docPr id="8" name="AutoShape 2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E60DE" id="AutoShape 2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+uER+YCAAAL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 w:rsidR="00C50C29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7EC2CA3" wp14:editId="4CDF9277">
                <wp:extent cx="304800" cy="304800"/>
                <wp:effectExtent l="0" t="0" r="0" b="0"/>
                <wp:docPr id="10" name="AutoShape 4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C9923" id="AutoShape 4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EqLL6AIAAAw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Compliments &amp;Complaints Easy</w:t>
      </w:r>
      <w:r w:rsidRPr="00724598">
        <w:rPr>
          <w:b/>
          <w:i/>
          <w:sz w:val="44"/>
          <w:szCs w:val="44"/>
          <w:u w:val="single"/>
        </w:rPr>
        <w:t xml:space="preserve"> Read Version</w:t>
      </w:r>
    </w:p>
    <w:p w:rsidR="00B618C6" w:rsidRDefault="00D1688A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178EFFC" wp14:editId="6B82B0A9">
                <wp:extent cx="304800" cy="304800"/>
                <wp:effectExtent l="0" t="0" r="0" b="0"/>
                <wp:docPr id="9" name="AutoShape 3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27E1B" id="AutoShape 3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5/B586AIAAAs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418D2674" wp14:editId="5F08FEAA">
            <wp:extent cx="5731510" cy="3945605"/>
            <wp:effectExtent l="0" t="0" r="2540" b="0"/>
            <wp:docPr id="5" name="Picture 5" descr="http://www.wakefieldjsna.co.uk/site/wp-content/uploads/2019/02/Vulnerable-groups-wor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kefieldjsna.co.uk/site/wp-content/uploads/2019/02/Vulnerable-groups-word-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DA56AB" w:rsidRDefault="00DA56AB">
      <w:pPr>
        <w:rPr>
          <w:b/>
          <w:i/>
          <w:sz w:val="44"/>
          <w:szCs w:val="44"/>
          <w:u w:val="single"/>
        </w:rPr>
      </w:pPr>
    </w:p>
    <w:p w:rsidR="00C50C29" w:rsidRDefault="00C50C29">
      <w:pPr>
        <w:rPr>
          <w:rFonts w:ascii="Arial" w:hAnsi="Arial" w:cs="Arial"/>
          <w:b/>
          <w:color w:val="7030A0"/>
          <w:sz w:val="32"/>
        </w:rPr>
      </w:pPr>
    </w:p>
    <w:p w:rsidR="00CA2D76" w:rsidRPr="00B618C6" w:rsidRDefault="00B618C6">
      <w:pPr>
        <w:rPr>
          <w:rFonts w:ascii="Arial" w:hAnsi="Arial" w:cs="Arial"/>
          <w:b/>
          <w:color w:val="7030A0"/>
          <w:sz w:val="32"/>
        </w:rPr>
      </w:pPr>
      <w:r w:rsidRPr="007A5298">
        <w:rPr>
          <w:rFonts w:ascii="Arial" w:hAnsi="Arial" w:cs="Arial"/>
          <w:b/>
          <w:color w:val="7030A0"/>
          <w:sz w:val="32"/>
          <w:szCs w:val="32"/>
        </w:rPr>
        <w:lastRenderedPageBreak/>
        <w:t xml:space="preserve">At Extern we want you to Know that this is </w:t>
      </w:r>
      <w:r w:rsidR="00CA2D76" w:rsidRPr="007A5298">
        <w:rPr>
          <w:rFonts w:ascii="Arial" w:hAnsi="Arial" w:cs="Arial"/>
          <w:b/>
          <w:color w:val="7030A0"/>
          <w:sz w:val="32"/>
          <w:szCs w:val="32"/>
        </w:rPr>
        <w:t>Your Service Your Say</w:t>
      </w:r>
      <w:r w:rsidRPr="007A5298">
        <w:rPr>
          <w:rFonts w:ascii="Arial" w:hAnsi="Arial" w:cs="Arial"/>
          <w:b/>
          <w:color w:val="7030A0"/>
          <w:sz w:val="32"/>
          <w:szCs w:val="32"/>
        </w:rPr>
        <w:t xml:space="preserve">, </w:t>
      </w:r>
      <w:r w:rsidR="00CA2D76" w:rsidRPr="007A5298">
        <w:rPr>
          <w:rFonts w:ascii="Arial" w:hAnsi="Arial" w:cs="Arial"/>
          <w:b/>
          <w:color w:val="7030A0"/>
          <w:sz w:val="32"/>
          <w:szCs w:val="32"/>
        </w:rPr>
        <w:t>We w</w:t>
      </w:r>
      <w:r w:rsidR="000F688C" w:rsidRPr="007A5298">
        <w:rPr>
          <w:rFonts w:ascii="Arial" w:hAnsi="Arial" w:cs="Arial"/>
          <w:b/>
          <w:color w:val="7030A0"/>
          <w:sz w:val="32"/>
          <w:szCs w:val="32"/>
        </w:rPr>
        <w:t xml:space="preserve">ould like </w:t>
      </w:r>
      <w:r w:rsidR="00CA2D76" w:rsidRPr="007A5298">
        <w:rPr>
          <w:rFonts w:ascii="Arial" w:hAnsi="Arial" w:cs="Arial"/>
          <w:b/>
          <w:color w:val="7030A0"/>
          <w:sz w:val="32"/>
          <w:szCs w:val="32"/>
        </w:rPr>
        <w:t>to hear from you</w:t>
      </w:r>
      <w:r w:rsidR="00CA2D76" w:rsidRPr="00B618C6">
        <w:rPr>
          <w:rFonts w:ascii="Arial" w:hAnsi="Arial" w:cs="Arial"/>
          <w:b/>
          <w:color w:val="7030A0"/>
          <w:sz w:val="28"/>
        </w:rPr>
        <w:t>.</w:t>
      </w:r>
    </w:p>
    <w:p w:rsidR="001E08AF" w:rsidRPr="00C77712" w:rsidRDefault="001E08AF">
      <w:pPr>
        <w:rPr>
          <w:rFonts w:ascii="Arial" w:hAnsi="Arial" w:cs="Arial"/>
          <w:b/>
          <w:sz w:val="24"/>
        </w:rPr>
      </w:pPr>
      <w:r w:rsidRPr="00C77712">
        <w:rPr>
          <w:rFonts w:ascii="Arial" w:hAnsi="Arial" w:cs="Arial"/>
          <w:b/>
          <w:sz w:val="24"/>
        </w:rPr>
        <w:t xml:space="preserve">We </w:t>
      </w:r>
      <w:r w:rsidR="00540A1F">
        <w:rPr>
          <w:rFonts w:ascii="Arial" w:hAnsi="Arial" w:cs="Arial"/>
          <w:b/>
          <w:sz w:val="24"/>
        </w:rPr>
        <w:t>want to give you the best service we can</w:t>
      </w:r>
      <w:bookmarkStart w:id="0" w:name="_GoBack"/>
      <w:bookmarkEnd w:id="0"/>
      <w:r w:rsidRPr="00C77712">
        <w:rPr>
          <w:rFonts w:ascii="Arial" w:hAnsi="Arial" w:cs="Arial"/>
          <w:b/>
          <w:sz w:val="24"/>
        </w:rPr>
        <w:t>. We want to make sure that we</w:t>
      </w:r>
      <w:r w:rsidR="00813B66">
        <w:rPr>
          <w:rFonts w:ascii="Arial" w:hAnsi="Arial" w:cs="Arial"/>
          <w:b/>
          <w:sz w:val="24"/>
        </w:rPr>
        <w:t xml:space="preserve"> do</w:t>
      </w:r>
      <w:r w:rsidRPr="00C77712">
        <w:rPr>
          <w:rFonts w:ascii="Arial" w:hAnsi="Arial" w:cs="Arial"/>
          <w:b/>
          <w:sz w:val="24"/>
        </w:rPr>
        <w:t xml:space="preserve"> a good job</w:t>
      </w:r>
      <w:r w:rsidR="00B618C6">
        <w:rPr>
          <w:rFonts w:ascii="Arial" w:hAnsi="Arial" w:cs="Arial"/>
          <w:b/>
          <w:sz w:val="24"/>
        </w:rPr>
        <w:t xml:space="preserve"> when we support you</w:t>
      </w:r>
      <w:r w:rsidRPr="00C77712">
        <w:rPr>
          <w:rFonts w:ascii="Arial" w:hAnsi="Arial" w:cs="Arial"/>
          <w:b/>
          <w:sz w:val="24"/>
        </w:rPr>
        <w:t>. We want you to tell us what you think of our services.</w:t>
      </w:r>
    </w:p>
    <w:p w:rsidR="00FD7FBC" w:rsidRPr="00B618C6" w:rsidRDefault="001E08AF" w:rsidP="00FD7FBC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C7EB04" wp14:editId="4B8FDE94">
            <wp:simplePos x="0" y="0"/>
            <wp:positionH relativeFrom="column">
              <wp:posOffset>-66675</wp:posOffset>
            </wp:positionH>
            <wp:positionV relativeFrom="paragraph">
              <wp:posOffset>143510</wp:posOffset>
            </wp:positionV>
            <wp:extent cx="1676400" cy="904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updown_58654916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1" b="17241"/>
                    <a:stretch/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7B2" w:rsidRPr="00FD7FBC" w:rsidRDefault="000E17B2">
      <w:pPr>
        <w:rPr>
          <w:rFonts w:ascii="Arial" w:hAnsi="Arial" w:cs="Arial"/>
          <w:b/>
          <w:color w:val="0070C0"/>
        </w:rPr>
      </w:pPr>
      <w:r w:rsidRPr="00FD7FBC">
        <w:rPr>
          <w:rFonts w:ascii="Arial" w:hAnsi="Arial" w:cs="Arial"/>
        </w:rPr>
        <w:t xml:space="preserve">Give a </w:t>
      </w:r>
      <w:r w:rsidRPr="00DA56AB">
        <w:rPr>
          <w:rFonts w:ascii="Arial" w:hAnsi="Arial" w:cs="Arial"/>
          <w:b/>
          <w:color w:val="7030A0"/>
          <w:sz w:val="32"/>
        </w:rPr>
        <w:t>compliment</w:t>
      </w:r>
      <w:r w:rsidR="00FD7FBC" w:rsidRPr="00DA56AB">
        <w:rPr>
          <w:rFonts w:ascii="Arial" w:hAnsi="Arial" w:cs="Arial"/>
          <w:b/>
          <w:color w:val="7030A0"/>
          <w:sz w:val="28"/>
        </w:rPr>
        <w:t>.</w:t>
      </w:r>
      <w:r w:rsidR="00FD7FBC" w:rsidRPr="00FD7FBC">
        <w:rPr>
          <w:rFonts w:ascii="Arial" w:hAnsi="Arial" w:cs="Arial"/>
          <w:b/>
          <w:color w:val="0070C0"/>
        </w:rPr>
        <w:t xml:space="preserve"> </w:t>
      </w:r>
      <w:r w:rsidR="00FD7FBC" w:rsidRPr="00FD7FBC">
        <w:rPr>
          <w:rFonts w:ascii="Arial" w:hAnsi="Arial" w:cs="Arial"/>
        </w:rPr>
        <w:t>What was good?</w:t>
      </w:r>
    </w:p>
    <w:p w:rsidR="00FD7FBC" w:rsidRPr="00FD7FBC" w:rsidRDefault="000E17B2" w:rsidP="00FD7FBC">
      <w:pPr>
        <w:rPr>
          <w:rFonts w:ascii="Arial" w:hAnsi="Arial" w:cs="Arial"/>
        </w:rPr>
      </w:pPr>
      <w:r w:rsidRPr="00FD7FBC">
        <w:rPr>
          <w:rFonts w:ascii="Arial" w:hAnsi="Arial" w:cs="Arial"/>
        </w:rPr>
        <w:t xml:space="preserve">Make a </w:t>
      </w:r>
      <w:r w:rsidRPr="00DA56AB">
        <w:rPr>
          <w:rFonts w:ascii="Arial" w:hAnsi="Arial" w:cs="Arial"/>
          <w:b/>
          <w:color w:val="7030A0"/>
          <w:sz w:val="32"/>
        </w:rPr>
        <w:t>complaint</w:t>
      </w:r>
      <w:r w:rsidR="00FD7FBC" w:rsidRPr="00DA56AB">
        <w:rPr>
          <w:rFonts w:ascii="Arial" w:hAnsi="Arial" w:cs="Arial"/>
          <w:b/>
          <w:color w:val="7030A0"/>
          <w:sz w:val="32"/>
        </w:rPr>
        <w:t>.</w:t>
      </w:r>
      <w:r w:rsidR="00FD7FBC" w:rsidRPr="00DA56AB">
        <w:rPr>
          <w:rFonts w:ascii="Arial" w:hAnsi="Arial" w:cs="Arial"/>
          <w:b/>
          <w:color w:val="7030A0"/>
        </w:rPr>
        <w:t xml:space="preserve"> </w:t>
      </w:r>
      <w:r w:rsidR="00FD7FBC" w:rsidRPr="00FD7FBC">
        <w:rPr>
          <w:rFonts w:ascii="Arial" w:hAnsi="Arial" w:cs="Arial"/>
        </w:rPr>
        <w:t xml:space="preserve">What </w:t>
      </w:r>
      <w:r w:rsidR="00E11D07">
        <w:rPr>
          <w:rFonts w:ascii="Arial" w:hAnsi="Arial" w:cs="Arial"/>
        </w:rPr>
        <w:t>was not good</w:t>
      </w:r>
      <w:r w:rsidR="00FD7FBC" w:rsidRPr="00FD7FBC">
        <w:rPr>
          <w:rFonts w:ascii="Arial" w:hAnsi="Arial" w:cs="Arial"/>
        </w:rPr>
        <w:t>?</w:t>
      </w:r>
    </w:p>
    <w:p w:rsidR="000E17B2" w:rsidRDefault="000E17B2">
      <w:pPr>
        <w:rPr>
          <w:rFonts w:ascii="Arial" w:hAnsi="Arial" w:cs="Arial"/>
          <w:b/>
          <w:color w:val="0070C0"/>
          <w:sz w:val="24"/>
        </w:rPr>
      </w:pPr>
    </w:p>
    <w:p w:rsidR="00DA56AB" w:rsidRDefault="00DA56AB" w:rsidP="00DA56AB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DA56AB" w:rsidRDefault="00DA56AB" w:rsidP="00DA56AB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What are compliments and complaints?</w:t>
      </w:r>
    </w:p>
    <w:p w:rsidR="00DA56AB" w:rsidRDefault="00DA56AB" w:rsidP="00DA56AB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DA56AB" w:rsidRDefault="00DA56AB">
      <w:pPr>
        <w:rPr>
          <w:rFonts w:ascii="Arial" w:hAnsi="Arial" w:cs="Arial"/>
          <w:b/>
          <w:color w:val="7030A0"/>
          <w:sz w:val="24"/>
          <w:szCs w:val="24"/>
        </w:rPr>
      </w:pPr>
      <w:r w:rsidRPr="00DA56AB">
        <w:rPr>
          <w:rFonts w:ascii="Arial" w:hAnsi="Arial" w:cs="Arial"/>
          <w:b/>
          <w:color w:val="7030A0"/>
          <w:sz w:val="24"/>
          <w:szCs w:val="24"/>
        </w:rPr>
        <w:t>A complaint is when you feel unhappy about something</w:t>
      </w:r>
      <w:r>
        <w:rPr>
          <w:rFonts w:ascii="Arial" w:hAnsi="Arial" w:cs="Arial"/>
          <w:b/>
          <w:color w:val="7030A0"/>
          <w:sz w:val="24"/>
          <w:szCs w:val="24"/>
        </w:rPr>
        <w:t>. We welcome complaints and we want you to tell us if you are unhappy as this will help us improve!</w:t>
      </w:r>
    </w:p>
    <w:p w:rsidR="00C77712" w:rsidRDefault="00DA56AB">
      <w:pPr>
        <w:rPr>
          <w:rFonts w:ascii="Arial" w:hAnsi="Arial" w:cs="Arial"/>
          <w:b/>
          <w:color w:val="7030A0"/>
          <w:sz w:val="24"/>
          <w:szCs w:val="24"/>
        </w:rPr>
      </w:pPr>
      <w:r w:rsidRPr="00DA56AB">
        <w:rPr>
          <w:rFonts w:ascii="Arial" w:hAnsi="Arial" w:cs="Arial"/>
          <w:b/>
          <w:color w:val="7030A0"/>
          <w:sz w:val="24"/>
          <w:szCs w:val="24"/>
        </w:rPr>
        <w:t>A compliment is when you feel happy about something.</w:t>
      </w:r>
      <w:r w:rsidR="00D1688A">
        <w:rPr>
          <w:rFonts w:ascii="Arial" w:hAnsi="Arial" w:cs="Arial"/>
          <w:b/>
          <w:color w:val="7030A0"/>
          <w:sz w:val="24"/>
          <w:szCs w:val="24"/>
        </w:rPr>
        <w:t xml:space="preserve"> It is also important for us to know when we do things right, it can help us make things better for everyone!</w:t>
      </w:r>
    </w:p>
    <w:p w:rsidR="00DA56AB" w:rsidRDefault="00DA56AB">
      <w:pPr>
        <w:rPr>
          <w:rFonts w:ascii="Arial" w:hAnsi="Arial" w:cs="Arial"/>
          <w:b/>
          <w:color w:val="7030A0"/>
          <w:sz w:val="24"/>
          <w:szCs w:val="24"/>
        </w:rPr>
      </w:pPr>
    </w:p>
    <w:p w:rsidR="00DA56AB" w:rsidRDefault="00DA56AB">
      <w:pPr>
        <w:rPr>
          <w:rFonts w:ascii="Arial" w:hAnsi="Arial" w:cs="Arial"/>
          <w:b/>
          <w:color w:val="7030A0"/>
          <w:sz w:val="24"/>
          <w:szCs w:val="24"/>
        </w:rPr>
      </w:pPr>
    </w:p>
    <w:p w:rsidR="00DA56AB" w:rsidRPr="00DA56AB" w:rsidRDefault="00DA56AB">
      <w:pPr>
        <w:rPr>
          <w:rFonts w:ascii="Arial" w:hAnsi="Arial" w:cs="Arial"/>
          <w:b/>
          <w:color w:val="7030A0"/>
          <w:sz w:val="24"/>
          <w:szCs w:val="24"/>
        </w:rPr>
      </w:pPr>
    </w:p>
    <w:p w:rsidR="00C77712" w:rsidRPr="00C77712" w:rsidRDefault="004F6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243965" cy="22593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_4209997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7B2" w:rsidRPr="00C77712" w:rsidRDefault="00757FB4" w:rsidP="00757F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E08AF" w:rsidRPr="00C777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compliment or a </w:t>
      </w:r>
      <w:r w:rsidR="001E08AF" w:rsidRPr="00C77712">
        <w:rPr>
          <w:rFonts w:ascii="Arial" w:hAnsi="Arial" w:cs="Arial"/>
          <w:sz w:val="24"/>
        </w:rPr>
        <w:t>complaint can be about:</w:t>
      </w:r>
    </w:p>
    <w:p w:rsidR="000E17B2" w:rsidRPr="00C77712" w:rsidRDefault="00DA56AB" w:rsidP="000E17B2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service that Extern provides</w:t>
      </w:r>
    </w:p>
    <w:p w:rsidR="000E17B2" w:rsidRPr="00C77712" w:rsidRDefault="001E08AF" w:rsidP="000E17B2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Our Staff</w:t>
      </w:r>
    </w:p>
    <w:p w:rsidR="001E08AF" w:rsidRPr="00C77712" w:rsidRDefault="001E08AF" w:rsidP="000E17B2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 xml:space="preserve">How you were </w:t>
      </w:r>
      <w:r w:rsidR="00DA56AB">
        <w:rPr>
          <w:rFonts w:ascii="Arial" w:hAnsi="Arial" w:cs="Arial"/>
          <w:sz w:val="24"/>
        </w:rPr>
        <w:t>supported</w:t>
      </w:r>
    </w:p>
    <w:p w:rsidR="000E17B2" w:rsidRPr="00C77712" w:rsidRDefault="000E17B2" w:rsidP="000E17B2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Something else</w:t>
      </w:r>
    </w:p>
    <w:p w:rsidR="00DD187B" w:rsidRPr="00C77712" w:rsidRDefault="00DD187B" w:rsidP="00DD187B">
      <w:pPr>
        <w:rPr>
          <w:rFonts w:ascii="Arial" w:hAnsi="Arial" w:cs="Arial"/>
          <w:sz w:val="24"/>
        </w:rPr>
      </w:pPr>
    </w:p>
    <w:p w:rsidR="00757FB4" w:rsidRDefault="00757FB4" w:rsidP="00C77712">
      <w:pPr>
        <w:ind w:firstLine="360"/>
        <w:rPr>
          <w:rFonts w:ascii="Arial" w:hAnsi="Arial" w:cs="Arial"/>
          <w:sz w:val="24"/>
        </w:rPr>
      </w:pPr>
    </w:p>
    <w:p w:rsidR="00757FB4" w:rsidRDefault="00BA7CF7" w:rsidP="00C77712">
      <w:pPr>
        <w:ind w:firstLine="360"/>
        <w:rPr>
          <w:rFonts w:ascii="Arial" w:hAnsi="Arial" w:cs="Arial"/>
          <w:sz w:val="24"/>
        </w:rPr>
      </w:pPr>
      <w:r w:rsidRPr="003000BA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59C8FC35" wp14:editId="0E80688E">
            <wp:simplePos x="0" y="0"/>
            <wp:positionH relativeFrom="column">
              <wp:posOffset>2932430</wp:posOffset>
            </wp:positionH>
            <wp:positionV relativeFrom="paragraph">
              <wp:posOffset>4445</wp:posOffset>
            </wp:positionV>
            <wp:extent cx="2540635" cy="20789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_4218196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B4" w:rsidRDefault="00757FB4" w:rsidP="00C77712">
      <w:pPr>
        <w:ind w:firstLine="360"/>
        <w:rPr>
          <w:rFonts w:ascii="Arial" w:hAnsi="Arial" w:cs="Arial"/>
          <w:sz w:val="24"/>
        </w:rPr>
      </w:pPr>
    </w:p>
    <w:p w:rsidR="00C77712" w:rsidRPr="00C77712" w:rsidRDefault="00C77712" w:rsidP="00C77712">
      <w:pPr>
        <w:ind w:firstLine="360"/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We will:</w:t>
      </w:r>
    </w:p>
    <w:p w:rsidR="00C77712" w:rsidRPr="00C77712" w:rsidRDefault="00C77712" w:rsidP="00C77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Try to help you</w:t>
      </w:r>
    </w:p>
    <w:p w:rsidR="00C77712" w:rsidRPr="00C77712" w:rsidRDefault="00C77712" w:rsidP="00C77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Be kind</w:t>
      </w:r>
    </w:p>
    <w:p w:rsidR="00C77712" w:rsidRPr="00C77712" w:rsidRDefault="00C77712" w:rsidP="00C77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Be quick</w:t>
      </w:r>
    </w:p>
    <w:p w:rsidR="00C77712" w:rsidRPr="00C77712" w:rsidRDefault="00C77712" w:rsidP="00C77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Tell you what will happen</w:t>
      </w:r>
    </w:p>
    <w:p w:rsidR="00C77712" w:rsidRPr="00C77712" w:rsidRDefault="00C77712" w:rsidP="00C77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>Tell you how long it will take</w:t>
      </w:r>
    </w:p>
    <w:p w:rsidR="00BA7CF7" w:rsidRDefault="00BA7CF7">
      <w:pPr>
        <w:rPr>
          <w:rFonts w:ascii="Arial" w:hAnsi="Arial" w:cs="Arial"/>
        </w:rPr>
      </w:pPr>
    </w:p>
    <w:p w:rsidR="00BA7CF7" w:rsidRDefault="00BA7CF7">
      <w:pPr>
        <w:rPr>
          <w:rFonts w:ascii="Arial" w:hAnsi="Arial" w:cs="Arial"/>
        </w:rPr>
      </w:pPr>
    </w:p>
    <w:p w:rsidR="000E17B2" w:rsidRPr="00BA7CF7" w:rsidRDefault="00734D9B">
      <w:pPr>
        <w:rPr>
          <w:rFonts w:ascii="Arial" w:hAnsi="Arial" w:cs="Arial"/>
          <w:color w:val="7030A0"/>
        </w:rPr>
      </w:pPr>
      <w:r w:rsidRPr="00BA7CF7">
        <w:rPr>
          <w:rFonts w:ascii="Arial" w:hAnsi="Arial" w:cs="Arial"/>
          <w:b/>
          <w:color w:val="7030A0"/>
          <w:sz w:val="28"/>
        </w:rPr>
        <w:t xml:space="preserve">We want to hear from you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46"/>
        <w:gridCol w:w="3280"/>
      </w:tblGrid>
      <w:tr w:rsidR="00755AA2" w:rsidTr="00757FB4">
        <w:trPr>
          <w:trHeight w:val="1614"/>
        </w:trPr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  <w:r w:rsidRPr="00C77712">
              <w:rPr>
                <w:rFonts w:ascii="Arial" w:hAnsi="Arial" w:cs="Arial"/>
                <w:b/>
                <w:sz w:val="24"/>
              </w:rPr>
              <w:t xml:space="preserve">Talk to </w:t>
            </w:r>
            <w:r w:rsidR="00BA7CF7">
              <w:rPr>
                <w:rFonts w:ascii="Arial" w:hAnsi="Arial" w:cs="Arial"/>
                <w:b/>
                <w:sz w:val="24"/>
              </w:rPr>
              <w:t>your keyworker or another</w:t>
            </w:r>
            <w:r w:rsidRPr="00C77712">
              <w:rPr>
                <w:rFonts w:ascii="Arial" w:hAnsi="Arial" w:cs="Arial"/>
                <w:b/>
                <w:sz w:val="24"/>
              </w:rPr>
              <w:t xml:space="preserve"> staff member</w:t>
            </w:r>
          </w:p>
        </w:tc>
        <w:tc>
          <w:tcPr>
            <w:tcW w:w="3366" w:type="dxa"/>
            <w:shd w:val="clear" w:color="auto" w:fill="FFFFFF" w:themeFill="background1"/>
          </w:tcPr>
          <w:p w:rsidR="00755AA2" w:rsidRDefault="008A4AA0" w:rsidP="00C77712">
            <w:pPr>
              <w:jc w:val="center"/>
              <w:rPr>
                <w:rFonts w:ascii="Arial" w:hAnsi="Arial" w:cs="Arial"/>
                <w:b/>
                <w:color w:val="0070C0"/>
                <w:sz w:val="28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8"/>
                <w:lang w:val="en-GB"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-3175</wp:posOffset>
                  </wp:positionV>
                  <wp:extent cx="756285" cy="744220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kperson_10223933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Default="00C77712" w:rsidP="00C777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  <w:r w:rsidR="00755AA2" w:rsidRPr="00C77712">
              <w:rPr>
                <w:rFonts w:ascii="Arial" w:hAnsi="Arial" w:cs="Arial"/>
                <w:b/>
                <w:sz w:val="24"/>
              </w:rPr>
              <w:t xml:space="preserve">all </w:t>
            </w:r>
            <w:r w:rsidR="00C50C29">
              <w:rPr>
                <w:rFonts w:ascii="Arial" w:hAnsi="Arial" w:cs="Arial"/>
                <w:sz w:val="24"/>
              </w:rPr>
              <w:t>086</w:t>
            </w:r>
            <w:r w:rsidR="00BE05B3">
              <w:rPr>
                <w:rFonts w:ascii="Arial" w:hAnsi="Arial" w:cs="Arial"/>
                <w:sz w:val="24"/>
              </w:rPr>
              <w:t xml:space="preserve"> </w:t>
            </w:r>
            <w:r w:rsidR="00C50C29">
              <w:rPr>
                <w:rFonts w:ascii="Arial" w:hAnsi="Arial" w:cs="Arial"/>
                <w:sz w:val="24"/>
              </w:rPr>
              <w:t>0082042</w:t>
            </w:r>
            <w:r w:rsidR="00BE05B3">
              <w:rPr>
                <w:rFonts w:ascii="Arial" w:hAnsi="Arial" w:cs="Arial"/>
                <w:sz w:val="24"/>
              </w:rPr>
              <w:t xml:space="preserve"> Bryan Gough</w:t>
            </w:r>
          </w:p>
          <w:p w:rsidR="00BE05B3" w:rsidRDefault="00BE05B3" w:rsidP="00C777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048 90840555 Head Office</w:t>
            </w:r>
          </w:p>
          <w:p w:rsidR="00BE05B3" w:rsidRPr="00C77712" w:rsidRDefault="00BE05B3" w:rsidP="00C77712">
            <w:pPr>
              <w:rPr>
                <w:rFonts w:ascii="Arial" w:hAnsi="Arial" w:cs="Arial"/>
                <w:sz w:val="24"/>
              </w:rPr>
            </w:pPr>
          </w:p>
          <w:p w:rsidR="00755AA2" w:rsidRPr="00C77712" w:rsidRDefault="00755AA2" w:rsidP="00755AA2">
            <w:pPr>
              <w:ind w:left="426" w:hanging="284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3000BA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135FAEEC" wp14:editId="58C649C2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0</wp:posOffset>
                  </wp:positionV>
                  <wp:extent cx="657225" cy="657225"/>
                  <wp:effectExtent l="0" t="0" r="9525" b="9525"/>
                  <wp:wrapSquare wrapText="bothSides"/>
                  <wp:docPr id="17" name="Picture 17" descr="Image result fo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755AA2">
            <w:pPr>
              <w:pStyle w:val="ListParagraph"/>
              <w:ind w:left="426"/>
              <w:rPr>
                <w:rFonts w:ascii="Arial" w:hAnsi="Arial" w:cs="Arial"/>
                <w:sz w:val="24"/>
              </w:rPr>
            </w:pPr>
          </w:p>
          <w:p w:rsidR="00755AA2" w:rsidRDefault="00C77712" w:rsidP="00C77712">
            <w:pPr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="00755AA2" w:rsidRPr="00C77712">
              <w:rPr>
                <w:rFonts w:ascii="Arial" w:hAnsi="Arial" w:cs="Arial"/>
                <w:b/>
                <w:sz w:val="24"/>
              </w:rPr>
              <w:t>mail</w:t>
            </w:r>
            <w:r w:rsidR="00755AA2" w:rsidRPr="00C77712">
              <w:rPr>
                <w:rFonts w:ascii="Arial" w:hAnsi="Arial" w:cs="Arial"/>
                <w:sz w:val="24"/>
              </w:rPr>
              <w:t xml:space="preserve"> </w:t>
            </w:r>
            <w:r w:rsidR="00BE05B3">
              <w:rPr>
                <w:rFonts w:ascii="Arial" w:hAnsi="Arial" w:cs="Arial"/>
                <w:sz w:val="24"/>
              </w:rPr>
              <w:t xml:space="preserve"> </w:t>
            </w:r>
            <w:hyperlink r:id="rId13" w:history="1">
              <w:r w:rsidR="00BA7CF7" w:rsidRPr="00E12035">
                <w:rPr>
                  <w:rStyle w:val="Hyperlink"/>
                  <w:rFonts w:ascii="Arial" w:hAnsi="Arial" w:cs="Arial"/>
                  <w:sz w:val="24"/>
                </w:rPr>
                <w:t>bryan.gough@extern.org</w:t>
              </w:r>
            </w:hyperlink>
            <w:r w:rsidR="00BA7CF7">
              <w:rPr>
                <w:rStyle w:val="Hyperlink"/>
                <w:rFonts w:ascii="Arial" w:hAnsi="Arial" w:cs="Arial"/>
                <w:sz w:val="24"/>
              </w:rPr>
              <w:t xml:space="preserve"> </w:t>
            </w:r>
          </w:p>
          <w:p w:rsidR="00BE05B3" w:rsidRDefault="00BE05B3" w:rsidP="00C77712">
            <w:pPr>
              <w:rPr>
                <w:rStyle w:val="Hyperlink"/>
                <w:rFonts w:ascii="Arial" w:hAnsi="Arial" w:cs="Arial"/>
                <w:sz w:val="24"/>
              </w:rPr>
            </w:pPr>
          </w:p>
          <w:p w:rsidR="00BE05B3" w:rsidRPr="00BE05B3" w:rsidRDefault="00BE05B3" w:rsidP="00C77712">
            <w:pPr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Style w:val="Hyperlink"/>
                <w:rFonts w:ascii="Arial" w:hAnsi="Arial" w:cs="Arial"/>
                <w:sz w:val="24"/>
                <w:u w:val="none"/>
              </w:rPr>
              <w:t xml:space="preserve">           </w:t>
            </w:r>
            <w:hyperlink r:id="rId14" w:history="1">
              <w:r w:rsidRPr="00BE05B3">
                <w:rPr>
                  <w:rStyle w:val="Hyperlink"/>
                  <w:rFonts w:ascii="Arial" w:hAnsi="Arial" w:cs="Arial"/>
                  <w:sz w:val="24"/>
                </w:rPr>
                <w:t>compliments@extern.org</w:t>
              </w:r>
            </w:hyperlink>
          </w:p>
          <w:p w:rsidR="00BE05B3" w:rsidRDefault="00BE05B3" w:rsidP="00C77712">
            <w:pPr>
              <w:rPr>
                <w:rStyle w:val="Hyperlink"/>
                <w:rFonts w:ascii="Arial" w:hAnsi="Arial" w:cs="Arial"/>
                <w:sz w:val="24"/>
              </w:rPr>
            </w:pPr>
          </w:p>
          <w:p w:rsidR="00BE05B3" w:rsidRPr="00BE05B3" w:rsidRDefault="00BE05B3" w:rsidP="00C77712">
            <w:pPr>
              <w:rPr>
                <w:rStyle w:val="Hyperlink"/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/>
                <w:color w:val="0000FF"/>
              </w:rPr>
              <w:t xml:space="preserve">               </w:t>
            </w:r>
            <w:hyperlink r:id="rId15" w:history="1">
              <w:r w:rsidRPr="00BE05B3">
                <w:rPr>
                  <w:rStyle w:val="Hyperlink"/>
                  <w:rFonts w:eastAsia="Times New Roman"/>
                  <w:sz w:val="28"/>
                  <w:szCs w:val="28"/>
                </w:rPr>
                <w:t>complaints@extern.org</w:t>
              </w:r>
            </w:hyperlink>
          </w:p>
          <w:p w:rsidR="00BA7CF7" w:rsidRPr="00C77712" w:rsidRDefault="00D1688A" w:rsidP="00C77712">
            <w:p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Hyperlink"/>
                <w:rFonts w:ascii="Arial" w:hAnsi="Arial" w:cs="Arial"/>
                <w:sz w:val="24"/>
              </w:rPr>
              <w:t xml:space="preserve">  </w:t>
            </w:r>
          </w:p>
          <w:p w:rsidR="00755AA2" w:rsidRPr="00C77712" w:rsidRDefault="00755AA2" w:rsidP="00755AA2">
            <w:pPr>
              <w:ind w:left="426" w:hanging="284"/>
              <w:rPr>
                <w:rFonts w:ascii="Arial" w:hAnsi="Arial" w:cs="Arial"/>
                <w:b/>
                <w:color w:val="0070C0"/>
                <w:sz w:val="24"/>
              </w:rPr>
            </w:pPr>
          </w:p>
          <w:p w:rsidR="00755AA2" w:rsidRPr="00C77712" w:rsidRDefault="00755AA2" w:rsidP="00755AA2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3000BA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 wp14:anchorId="0B42A639" wp14:editId="16EFA284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111760</wp:posOffset>
                  </wp:positionV>
                  <wp:extent cx="628650" cy="523875"/>
                  <wp:effectExtent l="0" t="0" r="0" b="9525"/>
                  <wp:wrapSquare wrapText="bothSides"/>
                  <wp:docPr id="18" name="Picture 18" descr="Image result for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BA7CF7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Write it down </w:t>
            </w:r>
            <w:r w:rsidR="00755AA2" w:rsidRPr="00C77712">
              <w:rPr>
                <w:rFonts w:ascii="Arial" w:hAnsi="Arial" w:cs="Arial"/>
                <w:sz w:val="24"/>
              </w:rPr>
              <w:t>and give it to a staff member or leave it in the feedback box provided</w:t>
            </w:r>
            <w:r w:rsidR="00D1688A">
              <w:rPr>
                <w:rFonts w:ascii="Arial" w:hAnsi="Arial" w:cs="Arial"/>
                <w:sz w:val="24"/>
              </w:rPr>
              <w:t xml:space="preserve"> at Mishnoc</w:t>
            </w: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3000BA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77E77508" wp14:editId="05819AF0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111125</wp:posOffset>
                  </wp:positionV>
                  <wp:extent cx="600075" cy="671830"/>
                  <wp:effectExtent l="0" t="0" r="9525" b="0"/>
                  <wp:wrapSquare wrapText="bothSides"/>
                  <wp:docPr id="19" name="Picture 19" descr="Image result for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b/>
                <w:color w:val="0070C0"/>
                <w:sz w:val="28"/>
              </w:rPr>
            </w:pPr>
          </w:p>
        </w:tc>
      </w:tr>
    </w:tbl>
    <w:p w:rsidR="00B2048D" w:rsidRDefault="00B2048D" w:rsidP="00B2048D">
      <w:pPr>
        <w:pStyle w:val="ListParagraph"/>
        <w:rPr>
          <w:rFonts w:ascii="Arial" w:hAnsi="Arial" w:cs="Arial"/>
          <w:sz w:val="24"/>
        </w:rPr>
      </w:pPr>
    </w:p>
    <w:p w:rsidR="00C77712" w:rsidRPr="00C77712" w:rsidRDefault="00C77712" w:rsidP="00B2048D">
      <w:pPr>
        <w:pStyle w:val="ListParagraph"/>
        <w:rPr>
          <w:rFonts w:ascii="Arial" w:hAnsi="Arial" w:cs="Arial"/>
          <w:sz w:val="24"/>
        </w:rPr>
      </w:pPr>
    </w:p>
    <w:p w:rsidR="00B2048D" w:rsidRPr="00C77712" w:rsidRDefault="00FD7FBC">
      <w:pPr>
        <w:rPr>
          <w:rFonts w:ascii="Arial" w:hAnsi="Arial" w:cs="Arial"/>
          <w:sz w:val="24"/>
        </w:rPr>
      </w:pPr>
      <w:r w:rsidRPr="00C77712">
        <w:rPr>
          <w:rFonts w:ascii="Arial" w:hAnsi="Arial" w:cs="Arial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79FB17D" wp14:editId="1468ABC8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1123950" cy="1041400"/>
            <wp:effectExtent l="19050" t="0" r="19050" b="3683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help_22046078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41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FBC" w:rsidRPr="00C77712" w:rsidRDefault="00B2048D">
      <w:pPr>
        <w:rPr>
          <w:rFonts w:ascii="Arial" w:hAnsi="Arial" w:cs="Arial"/>
          <w:sz w:val="24"/>
        </w:rPr>
      </w:pPr>
      <w:r w:rsidRPr="00C77712">
        <w:rPr>
          <w:rFonts w:ascii="Arial" w:hAnsi="Arial" w:cs="Arial"/>
          <w:sz w:val="24"/>
        </w:rPr>
        <w:t xml:space="preserve">You can ask a </w:t>
      </w:r>
      <w:r w:rsidR="00D1688A">
        <w:rPr>
          <w:rFonts w:ascii="Arial" w:hAnsi="Arial" w:cs="Arial"/>
          <w:sz w:val="24"/>
        </w:rPr>
        <w:t xml:space="preserve">staff member, </w:t>
      </w:r>
      <w:r w:rsidRPr="00C77712">
        <w:rPr>
          <w:rFonts w:ascii="Arial" w:hAnsi="Arial" w:cs="Arial"/>
          <w:sz w:val="24"/>
        </w:rPr>
        <w:t xml:space="preserve">friend </w:t>
      </w:r>
      <w:r w:rsidR="00A92772">
        <w:rPr>
          <w:rFonts w:ascii="Arial" w:hAnsi="Arial" w:cs="Arial"/>
          <w:sz w:val="24"/>
        </w:rPr>
        <w:t xml:space="preserve">or family member </w:t>
      </w:r>
      <w:r w:rsidRPr="00C77712">
        <w:rPr>
          <w:rFonts w:ascii="Arial" w:hAnsi="Arial" w:cs="Arial"/>
          <w:sz w:val="24"/>
        </w:rPr>
        <w:t xml:space="preserve">to help </w:t>
      </w:r>
      <w:r w:rsidR="00921CD3" w:rsidRPr="00C77712">
        <w:rPr>
          <w:rFonts w:ascii="Arial" w:hAnsi="Arial" w:cs="Arial"/>
          <w:sz w:val="24"/>
        </w:rPr>
        <w:t xml:space="preserve">you </w:t>
      </w:r>
      <w:r w:rsidR="00921CD3">
        <w:rPr>
          <w:rFonts w:ascii="Arial" w:hAnsi="Arial" w:cs="Arial"/>
          <w:sz w:val="24"/>
        </w:rPr>
        <w:t>in making a</w:t>
      </w:r>
      <w:r w:rsidRPr="00C77712">
        <w:rPr>
          <w:rFonts w:ascii="Arial" w:hAnsi="Arial" w:cs="Arial"/>
          <w:sz w:val="24"/>
        </w:rPr>
        <w:t xml:space="preserve"> complaint</w:t>
      </w:r>
      <w:r w:rsidR="00921CD3">
        <w:rPr>
          <w:rFonts w:ascii="Arial" w:hAnsi="Arial" w:cs="Arial"/>
          <w:sz w:val="24"/>
        </w:rPr>
        <w:t>, or a compliment</w:t>
      </w:r>
    </w:p>
    <w:p w:rsidR="00B2048D" w:rsidRPr="00C77712" w:rsidRDefault="00B2048D">
      <w:pPr>
        <w:rPr>
          <w:rFonts w:ascii="Arial" w:hAnsi="Arial" w:cs="Arial"/>
          <w:sz w:val="24"/>
        </w:rPr>
      </w:pPr>
    </w:p>
    <w:p w:rsidR="00B2048D" w:rsidRPr="00C77712" w:rsidRDefault="00B2048D">
      <w:pPr>
        <w:rPr>
          <w:rFonts w:ascii="Arial" w:hAnsi="Arial" w:cs="Arial"/>
          <w:b/>
          <w:sz w:val="24"/>
        </w:rPr>
      </w:pPr>
    </w:p>
    <w:p w:rsidR="00B2048D" w:rsidRPr="00C77712" w:rsidRDefault="00B2048D">
      <w:pPr>
        <w:rPr>
          <w:rFonts w:ascii="Arial" w:hAnsi="Arial" w:cs="Arial"/>
          <w:b/>
          <w:sz w:val="24"/>
        </w:rPr>
      </w:pPr>
    </w:p>
    <w:p w:rsidR="00FD7FBC" w:rsidRPr="003000BA" w:rsidRDefault="00FD7FBC">
      <w:pPr>
        <w:rPr>
          <w:rFonts w:ascii="Arial" w:hAnsi="Arial" w:cs="Arial"/>
        </w:rPr>
      </w:pPr>
    </w:p>
    <w:p w:rsidR="00443B98" w:rsidRPr="00443B98" w:rsidRDefault="00443B98">
      <w:pPr>
        <w:rPr>
          <w:rFonts w:ascii="Arial" w:hAnsi="Arial" w:cs="Arial"/>
          <w:b/>
          <w:color w:val="7030A0"/>
          <w:sz w:val="32"/>
          <w:szCs w:val="32"/>
          <w:u w:val="single"/>
        </w:rPr>
      </w:pPr>
      <w:r w:rsidRPr="00443B98">
        <w:rPr>
          <w:rFonts w:ascii="Arial" w:hAnsi="Arial" w:cs="Arial"/>
          <w:b/>
          <w:color w:val="7030A0"/>
          <w:sz w:val="32"/>
          <w:szCs w:val="32"/>
          <w:u w:val="single"/>
        </w:rPr>
        <w:t>Complaint:</w:t>
      </w:r>
    </w:p>
    <w:p w:rsidR="00B2048D" w:rsidRDefault="00B2048D">
      <w:pPr>
        <w:rPr>
          <w:rFonts w:ascii="Arial" w:hAnsi="Arial" w:cs="Arial"/>
          <w:sz w:val="24"/>
          <w:szCs w:val="24"/>
        </w:rPr>
      </w:pPr>
      <w:r w:rsidRPr="00C77712">
        <w:rPr>
          <w:rFonts w:ascii="Arial" w:hAnsi="Arial" w:cs="Arial"/>
          <w:sz w:val="24"/>
          <w:szCs w:val="24"/>
        </w:rPr>
        <w:t xml:space="preserve">Your complaint </w:t>
      </w:r>
      <w:r w:rsidR="00FD7FBC" w:rsidRPr="00C77712">
        <w:rPr>
          <w:rFonts w:ascii="Arial" w:hAnsi="Arial" w:cs="Arial"/>
          <w:sz w:val="24"/>
          <w:szCs w:val="24"/>
        </w:rPr>
        <w:t xml:space="preserve">will be private. This means we will keep </w:t>
      </w:r>
      <w:r w:rsidR="00921CD3">
        <w:rPr>
          <w:rFonts w:ascii="Arial" w:hAnsi="Arial" w:cs="Arial"/>
          <w:sz w:val="24"/>
          <w:szCs w:val="24"/>
        </w:rPr>
        <w:t xml:space="preserve">all your details </w:t>
      </w:r>
      <w:r w:rsidR="00FD7FBC" w:rsidRPr="00C77712">
        <w:rPr>
          <w:rFonts w:ascii="Arial" w:hAnsi="Arial" w:cs="Arial"/>
          <w:sz w:val="24"/>
          <w:szCs w:val="24"/>
        </w:rPr>
        <w:t>safe.</w:t>
      </w:r>
      <w:r w:rsidR="000F7827">
        <w:rPr>
          <w:rFonts w:ascii="Arial" w:hAnsi="Arial" w:cs="Arial"/>
          <w:sz w:val="24"/>
          <w:szCs w:val="24"/>
        </w:rPr>
        <w:t xml:space="preserve"> The complaint will be dealt with as quickly as possible, and you will be kept informed at all times!</w:t>
      </w:r>
    </w:p>
    <w:p w:rsidR="00443B98" w:rsidRDefault="00443B98">
      <w:pPr>
        <w:rPr>
          <w:rFonts w:ascii="Arial" w:hAnsi="Arial" w:cs="Arial"/>
          <w:sz w:val="24"/>
          <w:szCs w:val="24"/>
        </w:rPr>
      </w:pPr>
    </w:p>
    <w:p w:rsidR="00443B98" w:rsidRPr="00443B98" w:rsidRDefault="00443B98" w:rsidP="00443B98">
      <w:pPr>
        <w:rPr>
          <w:rFonts w:ascii="Arial" w:hAnsi="Arial" w:cs="Arial"/>
          <w:b/>
          <w:color w:val="7030A0"/>
          <w:sz w:val="32"/>
          <w:szCs w:val="32"/>
          <w:u w:val="single"/>
        </w:rPr>
      </w:pPr>
      <w:r>
        <w:rPr>
          <w:rFonts w:ascii="Arial" w:hAnsi="Arial" w:cs="Arial"/>
          <w:b/>
          <w:color w:val="7030A0"/>
          <w:sz w:val="32"/>
          <w:szCs w:val="32"/>
          <w:u w:val="single"/>
        </w:rPr>
        <w:t>What are the stages of a complaint?</w:t>
      </w:r>
    </w:p>
    <w:p w:rsidR="000F7827" w:rsidRDefault="00443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two different stages within the complaints procedure. </w:t>
      </w:r>
    </w:p>
    <w:p w:rsidR="000F7827" w:rsidRDefault="000F7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Local resolution: This is when the complaint can be dealt with in Miscnoc by Bryan</w:t>
      </w:r>
    </w:p>
    <w:p w:rsidR="00443B98" w:rsidRDefault="00443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Organisational Review</w:t>
      </w:r>
      <w:r w:rsidR="000F7827">
        <w:rPr>
          <w:rFonts w:ascii="Arial" w:hAnsi="Arial" w:cs="Arial"/>
          <w:sz w:val="24"/>
          <w:szCs w:val="24"/>
        </w:rPr>
        <w:t xml:space="preserve">. This is when it cannot be dealt with by Bryan, </w:t>
      </w:r>
      <w:r w:rsidR="00AA010C">
        <w:rPr>
          <w:rFonts w:ascii="Arial" w:hAnsi="Arial" w:cs="Arial"/>
          <w:sz w:val="24"/>
          <w:szCs w:val="24"/>
        </w:rPr>
        <w:t xml:space="preserve">or if the person making the complaints would like it to be formal, </w:t>
      </w:r>
      <w:r w:rsidR="000F7827">
        <w:rPr>
          <w:rFonts w:ascii="Arial" w:hAnsi="Arial" w:cs="Arial"/>
          <w:sz w:val="24"/>
          <w:szCs w:val="24"/>
        </w:rPr>
        <w:t>so it is sent to his manager.</w:t>
      </w:r>
    </w:p>
    <w:p w:rsidR="00443B98" w:rsidRDefault="00443B98">
      <w:pPr>
        <w:rPr>
          <w:rFonts w:ascii="Arial" w:hAnsi="Arial" w:cs="Arial"/>
          <w:sz w:val="24"/>
          <w:szCs w:val="24"/>
        </w:rPr>
      </w:pPr>
    </w:p>
    <w:p w:rsidR="00443B98" w:rsidRPr="00443B98" w:rsidRDefault="00443B98">
      <w:pPr>
        <w:rPr>
          <w:rFonts w:ascii="Arial" w:hAnsi="Arial" w:cs="Arial"/>
          <w:b/>
          <w:color w:val="7030A0"/>
          <w:sz w:val="32"/>
          <w:szCs w:val="32"/>
          <w:u w:val="single"/>
        </w:rPr>
      </w:pPr>
      <w:r w:rsidRPr="00443B98">
        <w:rPr>
          <w:rFonts w:ascii="Arial" w:hAnsi="Arial" w:cs="Arial"/>
          <w:b/>
          <w:color w:val="7030A0"/>
          <w:sz w:val="32"/>
          <w:szCs w:val="32"/>
          <w:u w:val="single"/>
        </w:rPr>
        <w:t>Compliment:</w:t>
      </w:r>
    </w:p>
    <w:p w:rsidR="00921CD3" w:rsidRPr="00C77712" w:rsidRDefault="00921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compliment will be acknowledged</w:t>
      </w:r>
      <w:r w:rsidR="00AA010C">
        <w:rPr>
          <w:rFonts w:ascii="Arial" w:hAnsi="Arial" w:cs="Arial"/>
          <w:sz w:val="24"/>
          <w:szCs w:val="24"/>
        </w:rPr>
        <w:t>, verbal compliments will be acknowledged verbally. Written compliments will be responded to in writing in about three weeks.</w:t>
      </w:r>
    </w:p>
    <w:p w:rsidR="00FD7FBC" w:rsidRPr="00C77712" w:rsidRDefault="00D1688A">
      <w:pPr>
        <w:rPr>
          <w:rFonts w:ascii="Arial" w:hAnsi="Arial" w:cs="Arial"/>
          <w:b/>
          <w:sz w:val="24"/>
          <w:szCs w:val="24"/>
        </w:rPr>
      </w:pPr>
      <w:r w:rsidRPr="00C77712"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4C739A6" wp14:editId="29FB75BD">
            <wp:simplePos x="0" y="0"/>
            <wp:positionH relativeFrom="column">
              <wp:posOffset>1647825</wp:posOffset>
            </wp:positionH>
            <wp:positionV relativeFrom="paragraph">
              <wp:posOffset>231140</wp:posOffset>
            </wp:positionV>
            <wp:extent cx="1476375" cy="14763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e_38400583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96" w:rsidRPr="00C77712" w:rsidRDefault="009C1D96" w:rsidP="00FD7FBC">
      <w:pPr>
        <w:rPr>
          <w:rFonts w:ascii="Arial" w:hAnsi="Arial" w:cs="Arial"/>
          <w:sz w:val="24"/>
          <w:szCs w:val="24"/>
        </w:rPr>
      </w:pPr>
    </w:p>
    <w:p w:rsidR="00A14D99" w:rsidRPr="00C77712" w:rsidRDefault="00A14D99">
      <w:pPr>
        <w:rPr>
          <w:rFonts w:ascii="Arial" w:hAnsi="Arial" w:cs="Arial"/>
          <w:b/>
          <w:sz w:val="24"/>
          <w:szCs w:val="24"/>
        </w:rPr>
      </w:pPr>
    </w:p>
    <w:p w:rsidR="00A14D99" w:rsidRDefault="00A14D99" w:rsidP="00A14D99"/>
    <w:sectPr w:rsidR="00A14D99" w:rsidSect="00C7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76"/>
    <w:multiLevelType w:val="hybridMultilevel"/>
    <w:tmpl w:val="C324F5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D02E9"/>
    <w:multiLevelType w:val="hybridMultilevel"/>
    <w:tmpl w:val="BDF25E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4405"/>
    <w:multiLevelType w:val="hybridMultilevel"/>
    <w:tmpl w:val="6896D7B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D7115"/>
    <w:multiLevelType w:val="hybridMultilevel"/>
    <w:tmpl w:val="22706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16B1"/>
    <w:multiLevelType w:val="hybridMultilevel"/>
    <w:tmpl w:val="582AD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E1EF1"/>
    <w:multiLevelType w:val="hybridMultilevel"/>
    <w:tmpl w:val="77706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5B5"/>
    <w:multiLevelType w:val="hybridMultilevel"/>
    <w:tmpl w:val="D4347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DB1"/>
    <w:multiLevelType w:val="hybridMultilevel"/>
    <w:tmpl w:val="EFC6FF06"/>
    <w:lvl w:ilvl="0" w:tplc="961A06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C3A60"/>
    <w:multiLevelType w:val="hybridMultilevel"/>
    <w:tmpl w:val="838ACA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3079"/>
    <w:multiLevelType w:val="hybridMultilevel"/>
    <w:tmpl w:val="4E4C2234"/>
    <w:lvl w:ilvl="0" w:tplc="961A06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7370"/>
    <w:multiLevelType w:val="hybridMultilevel"/>
    <w:tmpl w:val="C14C3C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B6EE6"/>
    <w:multiLevelType w:val="hybridMultilevel"/>
    <w:tmpl w:val="8BBAC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4167"/>
    <w:multiLevelType w:val="hybridMultilevel"/>
    <w:tmpl w:val="BA5ABE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E96CBB"/>
    <w:multiLevelType w:val="hybridMultilevel"/>
    <w:tmpl w:val="782254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B530EE"/>
    <w:multiLevelType w:val="hybridMultilevel"/>
    <w:tmpl w:val="8C8C7000"/>
    <w:lvl w:ilvl="0" w:tplc="C188F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C751DF"/>
    <w:multiLevelType w:val="hybridMultilevel"/>
    <w:tmpl w:val="3DDEDA0C"/>
    <w:lvl w:ilvl="0" w:tplc="428E94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0F674D"/>
    <w:multiLevelType w:val="hybridMultilevel"/>
    <w:tmpl w:val="A184DE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6"/>
    <w:rsid w:val="000436A8"/>
    <w:rsid w:val="00096479"/>
    <w:rsid w:val="000E17B2"/>
    <w:rsid w:val="000F688C"/>
    <w:rsid w:val="000F7827"/>
    <w:rsid w:val="001101EE"/>
    <w:rsid w:val="00145296"/>
    <w:rsid w:val="00164E3A"/>
    <w:rsid w:val="001E08AF"/>
    <w:rsid w:val="001F0A88"/>
    <w:rsid w:val="002C202E"/>
    <w:rsid w:val="003000BA"/>
    <w:rsid w:val="003015E0"/>
    <w:rsid w:val="00380FC8"/>
    <w:rsid w:val="003C0CB3"/>
    <w:rsid w:val="00443B98"/>
    <w:rsid w:val="004F6276"/>
    <w:rsid w:val="00540A1F"/>
    <w:rsid w:val="006B06CA"/>
    <w:rsid w:val="006B4B6B"/>
    <w:rsid w:val="00727749"/>
    <w:rsid w:val="00734D9B"/>
    <w:rsid w:val="00755AA2"/>
    <w:rsid w:val="00757FB4"/>
    <w:rsid w:val="007A5298"/>
    <w:rsid w:val="007D042B"/>
    <w:rsid w:val="00813B66"/>
    <w:rsid w:val="0088308F"/>
    <w:rsid w:val="008832E9"/>
    <w:rsid w:val="008A4AA0"/>
    <w:rsid w:val="008F7DBC"/>
    <w:rsid w:val="009115E1"/>
    <w:rsid w:val="00921CD3"/>
    <w:rsid w:val="009C1D96"/>
    <w:rsid w:val="00A14D99"/>
    <w:rsid w:val="00A92772"/>
    <w:rsid w:val="00AA010C"/>
    <w:rsid w:val="00B2048D"/>
    <w:rsid w:val="00B260DC"/>
    <w:rsid w:val="00B618C6"/>
    <w:rsid w:val="00B75F8B"/>
    <w:rsid w:val="00BA7CF7"/>
    <w:rsid w:val="00BE05B3"/>
    <w:rsid w:val="00C21ACB"/>
    <w:rsid w:val="00C50C29"/>
    <w:rsid w:val="00C77712"/>
    <w:rsid w:val="00CA2D76"/>
    <w:rsid w:val="00D1688A"/>
    <w:rsid w:val="00D5519A"/>
    <w:rsid w:val="00D82E1F"/>
    <w:rsid w:val="00DA56AB"/>
    <w:rsid w:val="00DD187B"/>
    <w:rsid w:val="00E11D07"/>
    <w:rsid w:val="00E857D8"/>
    <w:rsid w:val="00ED2C4F"/>
    <w:rsid w:val="00F0273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EFB33-6D3E-384B-BDB5-BEB7CC49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ryan.gough@extern.org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complaints@extern.org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ompliments@extern.or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58909ED27C419C39A684FBBEC5FF" ma:contentTypeVersion="15" ma:contentTypeDescription="Create a new document." ma:contentTypeScope="" ma:versionID="9cb1c1250cb355af8d67d89986fe7cb9">
  <xsd:schema xmlns:xsd="http://www.w3.org/2001/XMLSchema" xmlns:xs="http://www.w3.org/2001/XMLSchema" xmlns:p="http://schemas.microsoft.com/office/2006/metadata/properties" xmlns:ns2="c4b131bf-6604-41c6-95d3-090fc592e20e" xmlns:ns3="a839b648-3ba1-4ff3-a5a3-d298e1a40e9a" targetNamespace="http://schemas.microsoft.com/office/2006/metadata/properties" ma:root="true" ma:fieldsID="3e97e23359cdb0e48eb08fe3189a8329" ns2:_="" ns3:_="">
    <xsd:import namespace="c4b131bf-6604-41c6-95d3-090fc592e20e"/>
    <xsd:import namespace="a839b648-3ba1-4ff3-a5a3-d298e1a4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31bf-6604-41c6-95d3-090fc592e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468435-705a-43de-b374-c6cb68ff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b648-3ba1-4ff3-a5a3-d298e1a40e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f0098b-f125-49d1-bb2d-5529d07011ac}" ma:internalName="TaxCatchAll" ma:showField="CatchAllData" ma:web="a839b648-3ba1-4ff3-a5a3-d298e1a4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131bf-6604-41c6-95d3-090fc592e20e">
      <Terms xmlns="http://schemas.microsoft.com/office/infopath/2007/PartnerControls"/>
    </lcf76f155ced4ddcb4097134ff3c332f>
    <TaxCatchAll xmlns="a839b648-3ba1-4ff3-a5a3-d298e1a40e9a" xsi:nil="true"/>
    <SharedWithUsers xmlns="a839b648-3ba1-4ff3-a5a3-d298e1a40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EDCDD6-3173-4B69-9B62-1FFABFB6E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83563-CE13-4909-BD48-E6AB70145652}"/>
</file>

<file path=customXml/itemProps3.xml><?xml version="1.0" encoding="utf-8"?>
<ds:datastoreItem xmlns:ds="http://schemas.openxmlformats.org/officeDocument/2006/customXml" ds:itemID="{41212D32-0C2E-49EB-8497-573FE951BE3D}"/>
</file>

<file path=customXml/itemProps4.xml><?xml version="1.0" encoding="utf-8"?>
<ds:datastoreItem xmlns:ds="http://schemas.openxmlformats.org/officeDocument/2006/customXml" ds:itemID="{528AB618-7DAC-45DB-9906-286835AD3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Moloney, Suzanne</dc:creator>
  <cp:lastModifiedBy>Bryan Gough</cp:lastModifiedBy>
  <cp:revision>4</cp:revision>
  <cp:lastPrinted>2018-04-12T09:31:00Z</cp:lastPrinted>
  <dcterms:created xsi:type="dcterms:W3CDTF">2022-06-30T14:39:00Z</dcterms:created>
  <dcterms:modified xsi:type="dcterms:W3CDTF">2022-07-28T14:20:00Z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0x010100B24458909ED27C419C39A684FBBEC5FF</vt:lpwstr>
  </property>
  <property fmtid="{D5CDD505-2E9C-101B-9397-08002B2CF9AE}" pid="3" name="Order">
    <vt:r8>258000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